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7680"/>
      </w:tblGrid>
      <w:tr w:rsidR="4073A755" w14:paraId="3BF21CFF" w14:textId="77777777" w:rsidTr="242874C5">
        <w:tc>
          <w:tcPr>
            <w:tcW w:w="1335" w:type="dxa"/>
          </w:tcPr>
          <w:p w14:paraId="778365D7" w14:textId="38559DFD" w:rsidR="4073A755" w:rsidRDefault="242874C5" w:rsidP="242874C5">
            <w:r>
              <w:rPr>
                <w:noProof/>
              </w:rPr>
              <w:drawing>
                <wp:inline distT="0" distB="0" distL="0" distR="0" wp14:anchorId="545AB752" wp14:editId="242874C5">
                  <wp:extent cx="714375" cy="552450"/>
                  <wp:effectExtent l="0" t="0" r="0" b="0"/>
                  <wp:docPr id="1612985677" name="Slika 1612985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5A2064C6" w14:textId="4A1661C3" w:rsidR="4073A755" w:rsidRDefault="4073A755" w:rsidP="4073A7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73A7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OSNOVNA ŠOLA DOBRAVLJE</w:t>
            </w:r>
          </w:p>
          <w:p w14:paraId="14955A08" w14:textId="6B39F263" w:rsidR="4073A755" w:rsidRDefault="4073A755" w:rsidP="4073A7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73A7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Dobravlje 1</w:t>
            </w:r>
          </w:p>
          <w:p w14:paraId="3DE8E9EF" w14:textId="01B0620B" w:rsidR="4073A755" w:rsidRDefault="4073A755" w:rsidP="4073A7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73A7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5263   Dobravlje</w:t>
            </w:r>
          </w:p>
          <w:p w14:paraId="62E176C3" w14:textId="0E3F6924" w:rsidR="4073A755" w:rsidRDefault="4073A755" w:rsidP="4073A755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25D727E2" w14:textId="1ADC4F20" w:rsidR="4073A755" w:rsidRDefault="4073A755" w:rsidP="4073A755">
      <w:pPr>
        <w:rPr>
          <w:rFonts w:ascii="Arial" w:eastAsia="Arial" w:hAnsi="Arial" w:cs="Arial"/>
          <w:color w:val="000000" w:themeColor="text1"/>
        </w:rPr>
      </w:pPr>
    </w:p>
    <w:p w14:paraId="57614E45" w14:textId="6B0289C0" w:rsidR="000F032F" w:rsidRDefault="5C3769F5" w:rsidP="4073A755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Spoštovani starši in učenci. </w:t>
      </w:r>
    </w:p>
    <w:p w14:paraId="1CD44E32" w14:textId="6047B0D3" w:rsidR="000F032F" w:rsidRDefault="5C3769F5" w:rsidP="1769270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7692701">
        <w:rPr>
          <w:rFonts w:ascii="Arial" w:eastAsia="Arial" w:hAnsi="Arial" w:cs="Arial"/>
          <w:color w:val="000000" w:themeColor="text1"/>
          <w:sz w:val="20"/>
          <w:szCs w:val="20"/>
        </w:rPr>
        <w:t>Na prejetem seznamu so navedena učna gradiva in šolske potrebščine, ki jih bodo učenci potrebovali v naslednjem šolskem letu 202</w:t>
      </w:r>
      <w:r w:rsidR="36C8F33B" w:rsidRPr="17692701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17692701">
        <w:rPr>
          <w:rFonts w:ascii="Arial" w:eastAsia="Arial" w:hAnsi="Arial" w:cs="Arial"/>
          <w:color w:val="000000" w:themeColor="text1"/>
          <w:sz w:val="20"/>
          <w:szCs w:val="20"/>
        </w:rPr>
        <w:t>/202</w:t>
      </w:r>
      <w:r w:rsidR="5048CF74" w:rsidRPr="17692701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17692701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8477DB6" w14:textId="1E08D38A" w:rsidR="000F032F" w:rsidRDefault="5C3769F5" w:rsidP="4073A75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Učbenike učenci prejmejo na izposojo iz učbeniškega sklada v šoli. Učenci jih bodo prejeli v prvih dneh novega šolskega leta. Delovne zvezke in ostale potrebščine starši nabavite sami. </w:t>
      </w:r>
    </w:p>
    <w:p w14:paraId="33721888" w14:textId="0248B235" w:rsidR="000F032F" w:rsidRDefault="5C3769F5" w:rsidP="1769270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7692701">
        <w:rPr>
          <w:rFonts w:ascii="Arial" w:eastAsia="Arial" w:hAnsi="Arial" w:cs="Arial"/>
          <w:color w:val="000000" w:themeColor="text1"/>
          <w:sz w:val="20"/>
          <w:szCs w:val="20"/>
        </w:rPr>
        <w:t>Seznam je dostopen na spletni strani naše šole,</w:t>
      </w:r>
      <w:r w:rsidR="1CFED938" w:rsidRPr="17692701">
        <w:rPr>
          <w:rFonts w:ascii="Arial" w:eastAsia="Arial" w:hAnsi="Arial" w:cs="Arial"/>
          <w:color w:val="000000" w:themeColor="text1"/>
          <w:sz w:val="20"/>
          <w:szCs w:val="20"/>
        </w:rPr>
        <w:t xml:space="preserve"> do katerih dostopajo vse knjigarne in spletni ponudniki šolskih potrebščin.</w:t>
      </w:r>
      <w:r w:rsidRPr="17692701">
        <w:rPr>
          <w:rFonts w:ascii="Arial" w:eastAsia="Arial" w:hAnsi="Arial" w:cs="Arial"/>
          <w:color w:val="000000" w:themeColor="text1"/>
          <w:sz w:val="20"/>
          <w:szCs w:val="20"/>
        </w:rPr>
        <w:t xml:space="preserve"> Priporočamo, da šolske potrebščine, ki so še uporabne, učenci smiselno uporabljajo več let (pripomočke za likovno umetnost, ravnila, šestila…).</w:t>
      </w:r>
      <w:r w:rsidR="089C87BA" w:rsidRPr="17692701">
        <w:rPr>
          <w:rFonts w:ascii="Arial" w:eastAsia="Arial" w:hAnsi="Arial" w:cs="Arial"/>
          <w:color w:val="000000" w:themeColor="text1"/>
          <w:sz w:val="20"/>
          <w:szCs w:val="20"/>
        </w:rPr>
        <w:t xml:space="preserve"> Glino za vse učence bo kupila šola, starši boste strošek poravnali po položnici.  </w:t>
      </w:r>
      <w:r w:rsidR="089C87BA" w:rsidRPr="17692701">
        <w:rPr>
          <w:rFonts w:ascii="Arial" w:eastAsia="Arial" w:hAnsi="Arial" w:cs="Arial"/>
          <w:sz w:val="20"/>
          <w:szCs w:val="20"/>
        </w:rPr>
        <w:t xml:space="preserve"> </w:t>
      </w:r>
    </w:p>
    <w:p w14:paraId="69D73C62" w14:textId="557DD766" w:rsidR="000F032F" w:rsidRDefault="5C3769F5" w:rsidP="4073A75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>Želimo vam mirne in lepe počitniške dni.</w:t>
      </w:r>
    </w:p>
    <w:p w14:paraId="62C28616" w14:textId="3257BA73" w:rsidR="000F032F" w:rsidRDefault="5C3769F5" w:rsidP="4073A75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925556" w14:textId="2EBFF3F7" w:rsidR="000F032F" w:rsidRDefault="5C3769F5" w:rsidP="4073A755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</w:t>
      </w: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odja učbeniškega sklada                                                                 </w:t>
      </w:r>
      <w:r w:rsidR="00F215F9">
        <w:tab/>
      </w: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    Ravnateljica</w:t>
      </w:r>
    </w:p>
    <w:p w14:paraId="65AE7468" w14:textId="3FCBA1EB" w:rsidR="000F032F" w:rsidRDefault="5C3769F5" w:rsidP="4073A755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      Irma Krečič Slejko                                                                           </w:t>
      </w:r>
      <w:r w:rsidR="00F215F9">
        <w:tab/>
      </w:r>
      <w:r w:rsidR="524F9594"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Pr="4073A755">
        <w:rPr>
          <w:rFonts w:ascii="Arial" w:eastAsia="Arial" w:hAnsi="Arial" w:cs="Arial"/>
          <w:color w:val="000000" w:themeColor="text1"/>
          <w:sz w:val="20"/>
          <w:szCs w:val="20"/>
        </w:rPr>
        <w:t xml:space="preserve"> Mirjam Kalin</w:t>
      </w:r>
    </w:p>
    <w:p w14:paraId="5AF068A2" w14:textId="3FAF682A" w:rsidR="000F032F" w:rsidRDefault="000F032F" w:rsidP="4073A75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0B8A054" w14:textId="6F483B06" w:rsidR="000F032F" w:rsidRDefault="000F032F" w:rsidP="4073A755">
      <w:pPr>
        <w:rPr>
          <w:rFonts w:ascii="Arial" w:eastAsia="Arial" w:hAnsi="Arial" w:cs="Arial"/>
          <w:color w:val="000000" w:themeColor="text1"/>
        </w:rPr>
      </w:pPr>
    </w:p>
    <w:p w14:paraId="4E3AF5C7" w14:textId="332D7F87" w:rsidR="4073A755" w:rsidRDefault="4073A755" w:rsidP="4073A755">
      <w:pPr>
        <w:rPr>
          <w:rFonts w:ascii="Arial" w:eastAsia="Arial" w:hAnsi="Arial" w:cs="Arial"/>
          <w:color w:val="000000" w:themeColor="text1"/>
        </w:rPr>
      </w:pPr>
    </w:p>
    <w:p w14:paraId="4603C9F4" w14:textId="3FAE225B" w:rsidR="000F032F" w:rsidRDefault="5C3769F5" w:rsidP="17692701">
      <w:pPr>
        <w:jc w:val="center"/>
        <w:rPr>
          <w:rFonts w:ascii="Arial" w:eastAsia="Arial" w:hAnsi="Arial" w:cs="Arial"/>
          <w:color w:val="000000" w:themeColor="text1"/>
        </w:rPr>
      </w:pPr>
      <w:r w:rsidRPr="17692701">
        <w:rPr>
          <w:rFonts w:ascii="Arial" w:eastAsia="Arial" w:hAnsi="Arial" w:cs="Arial"/>
          <w:b/>
          <w:bCs/>
          <w:color w:val="000000" w:themeColor="text1"/>
        </w:rPr>
        <w:t>IZBOR UČBENIKOV, DELOVNIH ZVEZKOV IN POTREBŠČIN, KI JIH ZA ŠOLSKO LETO 202</w:t>
      </w:r>
      <w:r w:rsidR="7274C9FC" w:rsidRPr="17692701">
        <w:rPr>
          <w:rFonts w:ascii="Arial" w:eastAsia="Arial" w:hAnsi="Arial" w:cs="Arial"/>
          <w:b/>
          <w:bCs/>
          <w:color w:val="000000" w:themeColor="text1"/>
        </w:rPr>
        <w:t>4</w:t>
      </w:r>
      <w:r w:rsidRPr="17692701">
        <w:rPr>
          <w:rFonts w:ascii="Arial" w:eastAsia="Arial" w:hAnsi="Arial" w:cs="Arial"/>
          <w:b/>
          <w:bCs/>
          <w:color w:val="000000" w:themeColor="text1"/>
        </w:rPr>
        <w:t>/202</w:t>
      </w:r>
      <w:r w:rsidR="19BCC4F9" w:rsidRPr="17692701">
        <w:rPr>
          <w:rFonts w:ascii="Arial" w:eastAsia="Arial" w:hAnsi="Arial" w:cs="Arial"/>
          <w:b/>
          <w:bCs/>
          <w:color w:val="000000" w:themeColor="text1"/>
        </w:rPr>
        <w:t>5</w:t>
      </w:r>
      <w:r w:rsidRPr="17692701">
        <w:rPr>
          <w:rFonts w:ascii="Arial" w:eastAsia="Arial" w:hAnsi="Arial" w:cs="Arial"/>
          <w:b/>
          <w:bCs/>
          <w:color w:val="000000" w:themeColor="text1"/>
        </w:rPr>
        <w:t xml:space="preserve"> PREDLAGA STROKOVNI AKTIV</w:t>
      </w:r>
    </w:p>
    <w:p w14:paraId="50E1D1AE" w14:textId="3301AFEE" w:rsidR="75FF2BF6" w:rsidRDefault="75FF2BF6" w:rsidP="75FF2BF6">
      <w:pPr>
        <w:rPr>
          <w:rFonts w:ascii="Arial" w:eastAsia="Arial" w:hAnsi="Arial" w:cs="Arial"/>
          <w:color w:val="000000" w:themeColor="text1"/>
        </w:rPr>
      </w:pPr>
    </w:p>
    <w:p w14:paraId="4C4D57F3" w14:textId="671D3F98" w:rsidR="75FF2BF6" w:rsidRDefault="75FF2BF6" w:rsidP="4BA96E50">
      <w:pPr>
        <w:rPr>
          <w:rFonts w:ascii="Arial" w:eastAsia="Arial" w:hAnsi="Arial" w:cs="Arial"/>
          <w:b/>
          <w:bCs/>
        </w:rPr>
      </w:pPr>
      <w:r w:rsidRPr="17692701">
        <w:rPr>
          <w:rFonts w:ascii="Arial" w:eastAsia="Arial" w:hAnsi="Arial" w:cs="Arial"/>
          <w:b/>
          <w:bCs/>
        </w:rPr>
        <w:t>7. RAZRED</w:t>
      </w:r>
      <w:r w:rsidR="2A360731" w:rsidRPr="17692701">
        <w:rPr>
          <w:rFonts w:ascii="Arial" w:eastAsia="Arial" w:hAnsi="Arial" w:cs="Arial"/>
          <w:b/>
          <w:bCs/>
        </w:rPr>
        <w:t xml:space="preserve"> </w:t>
      </w:r>
      <w:r w:rsidRPr="17692701">
        <w:rPr>
          <w:rFonts w:ascii="Arial" w:eastAsia="Arial" w:hAnsi="Arial" w:cs="Arial"/>
          <w:b/>
          <w:bCs/>
        </w:rPr>
        <w:t>- Delovni zvezki</w:t>
      </w:r>
    </w:p>
    <w:tbl>
      <w:tblPr>
        <w:tblStyle w:val="Tabelamrea"/>
        <w:tblW w:w="0" w:type="auto"/>
        <w:tblInd w:w="45" w:type="dxa"/>
        <w:tblLook w:val="04A0" w:firstRow="1" w:lastRow="0" w:firstColumn="1" w:lastColumn="0" w:noHBand="0" w:noVBand="1"/>
      </w:tblPr>
      <w:tblGrid>
        <w:gridCol w:w="6331"/>
        <w:gridCol w:w="2640"/>
      </w:tblGrid>
      <w:tr w:rsidR="4BA96E50" w14:paraId="66660F02" w14:textId="77777777" w:rsidTr="17692701">
        <w:tc>
          <w:tcPr>
            <w:tcW w:w="6364" w:type="dxa"/>
          </w:tcPr>
          <w:p w14:paraId="547F1E3E" w14:textId="7EA83CAB" w:rsidR="75FF2BF6" w:rsidRDefault="75FF2BF6" w:rsidP="4BA96E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51" w:type="dxa"/>
          </w:tcPr>
          <w:p w14:paraId="293F3B18" w14:textId="7F19EAE9" w:rsidR="75FF2BF6" w:rsidRDefault="75FF2BF6" w:rsidP="4BA96E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42DC38BB" w14:paraId="09FD4227" w14:textId="77777777" w:rsidTr="17692701">
        <w:tc>
          <w:tcPr>
            <w:tcW w:w="6364" w:type="dxa"/>
          </w:tcPr>
          <w:p w14:paraId="755084B1" w14:textId="6400F89A" w:rsidR="42DC38BB" w:rsidRDefault="42DC38BB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18"/>
                <w:szCs w:val="18"/>
              </w:rPr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2651" w:type="dxa"/>
          </w:tcPr>
          <w:p w14:paraId="6BFAA2A8" w14:textId="1D7D97E8" w:rsidR="42DC38BB" w:rsidRDefault="42DC38BB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4BA96E50" w14:paraId="1A9731C0" w14:textId="77777777" w:rsidTr="17692701">
        <w:tc>
          <w:tcPr>
            <w:tcW w:w="6364" w:type="dxa"/>
          </w:tcPr>
          <w:p w14:paraId="67F8180B" w14:textId="71AB9C42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L. King Videtič, J. Skela: TOUCHSTONE 7, delovni zvezek za angleščino, 3. izdaja, založba TANGRAM, količina: 1, EAN: 9789616239868</w:t>
            </w:r>
          </w:p>
          <w:p w14:paraId="6F1D6DB3" w14:textId="24FA94CB" w:rsidR="08BD5618" w:rsidRDefault="08BD5618" w:rsidP="4BA96E5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Starše prosimo, da so pozorni in nabavijo 3. izdajo delovnega zvezka</w:t>
            </w:r>
            <w:r w:rsidR="74EA1CFE"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14:paraId="78E1F468" w14:textId="4AEBB176" w:rsidR="75FF2BF6" w:rsidRDefault="7C20DE18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4BA96E50" w14:paraId="66F3D776" w14:textId="77777777" w:rsidTr="17692701">
        <w:tc>
          <w:tcPr>
            <w:tcW w:w="6364" w:type="dxa"/>
          </w:tcPr>
          <w:p w14:paraId="05AE7E45" w14:textId="0E68E319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prevod dr. K. Natek: ATLAS SVETA ZA OSNOVNE IN SREDNJE ŠOLE, prenova 2020, založba MKZ, količina: 1, EAN: 9789610159292</w:t>
            </w:r>
          </w:p>
          <w:p w14:paraId="4B594228" w14:textId="47AA27AC" w:rsidR="75FF2BF6" w:rsidRDefault="75FF2BF6" w:rsidP="09329A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Učenci ga uporabljajo do konca osnovne in tudi srednje šole. </w:t>
            </w:r>
          </w:p>
        </w:tc>
        <w:tc>
          <w:tcPr>
            <w:tcW w:w="2651" w:type="dxa"/>
          </w:tcPr>
          <w:p w14:paraId="79D4DB79" w14:textId="74E5B8E8" w:rsidR="75FF2BF6" w:rsidRDefault="7C20DE18" w:rsidP="4BA96E5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4BA96E50" w14:paraId="704344F3" w14:textId="77777777" w:rsidTr="17692701">
        <w:tc>
          <w:tcPr>
            <w:tcW w:w="9015" w:type="dxa"/>
            <w:gridSpan w:val="2"/>
          </w:tcPr>
          <w:p w14:paraId="1FAA91F1" w14:textId="35DBB4BC" w:rsidR="75FF2BF6" w:rsidRDefault="75FF2BF6" w:rsidP="4BA96E5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ZVEZKI IZBIRNI PREDMETI</w:t>
            </w:r>
          </w:p>
          <w:p w14:paraId="3001EFCD" w14:textId="3CD554F5" w:rsidR="4DA326FA" w:rsidRDefault="4DA326FA" w:rsidP="4BA96E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 xml:space="preserve">  I</w:t>
            </w:r>
            <w:r w:rsidR="1C9992AE" w:rsidRPr="4BA96E50">
              <w:rPr>
                <w:rFonts w:ascii="Arial" w:eastAsia="Arial" w:hAnsi="Arial" w:cs="Arial"/>
                <w:sz w:val="20"/>
                <w:szCs w:val="20"/>
              </w:rPr>
              <w:t>zberite le delovne zvezke za tiste izbirne predmete, za katere se je odločil vaš otrok!</w:t>
            </w:r>
          </w:p>
        </w:tc>
      </w:tr>
      <w:tr w:rsidR="4BA96E50" w14:paraId="4D29402C" w14:textId="77777777" w:rsidTr="17692701">
        <w:tc>
          <w:tcPr>
            <w:tcW w:w="6364" w:type="dxa"/>
          </w:tcPr>
          <w:p w14:paraId="44FF4BA6" w14:textId="21B64621" w:rsidR="75FF2BF6" w:rsidRDefault="00F215F9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Bolognese, M., Viappiani, I.</w:t>
            </w:r>
            <w:r w:rsidR="75FF2BF6" w:rsidRPr="4BA96E50">
              <w:rPr>
                <w:rFonts w:ascii="Arial" w:eastAsia="Arial" w:hAnsi="Arial" w:cs="Arial"/>
                <w:sz w:val="20"/>
                <w:szCs w:val="20"/>
              </w:rPr>
              <w:t xml:space="preserve">: AMICI D'ITALIA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75FF2BF6" w:rsidRPr="4BA96E50">
              <w:rPr>
                <w:rFonts w:ascii="Arial" w:eastAsia="Arial" w:hAnsi="Arial" w:cs="Arial"/>
                <w:sz w:val="20"/>
                <w:szCs w:val="20"/>
              </w:rPr>
              <w:t>, delovni zvezek za italijanščino, založba MKT, količina: 1, EAN: 9788853615</w:t>
            </w: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  <w:p w14:paraId="755B727D" w14:textId="6A6D0A1D" w:rsidR="4BA96E50" w:rsidRDefault="4BA96E50" w:rsidP="4BA96E5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</w:tcPr>
          <w:p w14:paraId="67213716" w14:textId="2C9BCA3A" w:rsidR="75FF2BF6" w:rsidRDefault="7C20DE18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4BA96E50" w14:paraId="1DC313EF" w14:textId="77777777" w:rsidTr="17692701">
        <w:tc>
          <w:tcPr>
            <w:tcW w:w="6364" w:type="dxa"/>
          </w:tcPr>
          <w:p w14:paraId="3D9FC1A0" w14:textId="6FBA6FAA" w:rsidR="1C9992AE" w:rsidRDefault="074F45F1" w:rsidP="17692701">
            <w:pPr>
              <w:pStyle w:val="pnormal"/>
              <w:rPr>
                <w:sz w:val="20"/>
                <w:szCs w:val="20"/>
              </w:rPr>
            </w:pPr>
            <w:r w:rsidRPr="17692701">
              <w:rPr>
                <w:color w:val="000000" w:themeColor="text1"/>
                <w:sz w:val="20"/>
                <w:szCs w:val="20"/>
              </w:rPr>
              <w:t>Giorgio Motta: WIR ALLE A1, delovni zvezek za nemški jezik, EAN: 9783126740029</w:t>
            </w:r>
          </w:p>
        </w:tc>
        <w:tc>
          <w:tcPr>
            <w:tcW w:w="2651" w:type="dxa"/>
          </w:tcPr>
          <w:p w14:paraId="608E816B" w14:textId="6779869B" w:rsidR="75FF2BF6" w:rsidRDefault="7C20DE18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 xml:space="preserve">Nemščina </w:t>
            </w:r>
          </w:p>
        </w:tc>
      </w:tr>
      <w:tr w:rsidR="4BA96E50" w14:paraId="65967D56" w14:textId="77777777" w:rsidTr="17692701">
        <w:tc>
          <w:tcPr>
            <w:tcW w:w="6364" w:type="dxa"/>
          </w:tcPr>
          <w:p w14:paraId="22A2D0AB" w14:textId="410E6229" w:rsidR="599D1C41" w:rsidRDefault="2F38A0E7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lastRenderedPageBreak/>
              <w:t>REPORTEROS INTERNACIONALES 1, delovni zvezek za španščino, založba ROKUS-KLETT, količina: 1, EAN: 9788416943777</w:t>
            </w:r>
          </w:p>
        </w:tc>
        <w:tc>
          <w:tcPr>
            <w:tcW w:w="2651" w:type="dxa"/>
          </w:tcPr>
          <w:p w14:paraId="3297994A" w14:textId="4A0594A2" w:rsidR="75FF2BF6" w:rsidRDefault="7C20DE18" w:rsidP="42DC38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2DC38BB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2D6391AD" w14:textId="621055B1" w:rsidR="4BA96E50" w:rsidRDefault="4BA96E50" w:rsidP="4BA96E5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E6328D7" w14:textId="07CE6BAE" w:rsidR="4BA96E50" w:rsidRDefault="4BA96E50" w:rsidP="4BA96E50">
      <w:pPr>
        <w:rPr>
          <w:rFonts w:ascii="Arial" w:eastAsia="Arial" w:hAnsi="Arial" w:cs="Arial"/>
          <w:b/>
          <w:bCs/>
        </w:rPr>
      </w:pPr>
      <w:r w:rsidRPr="4BA96E50">
        <w:rPr>
          <w:rFonts w:ascii="Arial" w:eastAsia="Arial" w:hAnsi="Arial" w:cs="Arial"/>
          <w:b/>
          <w:bCs/>
        </w:rPr>
        <w:t>7. RAZRED – Druga gradiva in potrebščina</w:t>
      </w:r>
    </w:p>
    <w:tbl>
      <w:tblPr>
        <w:tblStyle w:val="Tabelamrea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6364"/>
      </w:tblGrid>
      <w:tr w:rsidR="75FF2BF6" w14:paraId="4EEFDFA8" w14:textId="77777777" w:rsidTr="68D6DD91">
        <w:tc>
          <w:tcPr>
            <w:tcW w:w="6364" w:type="dxa"/>
          </w:tcPr>
          <w:p w14:paraId="2431C040" w14:textId="77777777" w:rsidR="000F032F" w:rsidRDefault="000F032F"/>
        </w:tc>
        <w:tc>
          <w:tcPr>
            <w:tcW w:w="6364" w:type="dxa"/>
          </w:tcPr>
          <w:p w14:paraId="52BDA1B5" w14:textId="53B537B7" w:rsidR="75FF2BF6" w:rsidRDefault="75FF2BF6" w:rsidP="2431C04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431C0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75FF2BF6" w14:paraId="39C61CE6" w14:textId="77777777" w:rsidTr="68D6DD91">
        <w:tc>
          <w:tcPr>
            <w:tcW w:w="6364" w:type="dxa"/>
          </w:tcPr>
          <w:p w14:paraId="2A70185C" w14:textId="62DD6089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651" w:type="dxa"/>
          </w:tcPr>
          <w:p w14:paraId="43DAC4B2" w14:textId="20CC999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75FF2BF6" w14:paraId="3CF22D7B" w14:textId="77777777" w:rsidTr="68D6DD91">
        <w:tc>
          <w:tcPr>
            <w:tcW w:w="6364" w:type="dxa"/>
          </w:tcPr>
          <w:p w14:paraId="00778644" w14:textId="6A51B81F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ZVEZEK, mali A5, 50-listni, črtasti, količina: 1</w:t>
            </w:r>
            <w:r w:rsidR="065A11ED" w:rsidRPr="09329A0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65A11ED" w:rsidRPr="09329A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 prejšnjih let)</w:t>
            </w:r>
          </w:p>
        </w:tc>
        <w:tc>
          <w:tcPr>
            <w:tcW w:w="2651" w:type="dxa"/>
          </w:tcPr>
          <w:p w14:paraId="0FF8E7B5" w14:textId="52981327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75FF2BF6" w14:paraId="5C54D1CB" w14:textId="77777777" w:rsidTr="68D6DD91">
        <w:tc>
          <w:tcPr>
            <w:tcW w:w="6364" w:type="dxa"/>
          </w:tcPr>
          <w:p w14:paraId="2BCAC8B1" w14:textId="1C3E346A" w:rsidR="75FF2BF6" w:rsidRDefault="75FF2BF6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ZVEZEK ZA SPISE, veliki A4, 16-listni, črtasti, količina: 1</w:t>
            </w:r>
            <w:r w:rsidR="5DFD6199" w:rsidRPr="09329A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81418F" w14:textId="031B2613" w:rsidR="75FF2BF6" w:rsidRDefault="5DFD6199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9329A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 prejšnjih let)</w:t>
            </w:r>
          </w:p>
        </w:tc>
        <w:tc>
          <w:tcPr>
            <w:tcW w:w="2651" w:type="dxa"/>
          </w:tcPr>
          <w:p w14:paraId="458CDE38" w14:textId="0699866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75FF2BF6" w14:paraId="46256EA0" w14:textId="77777777" w:rsidTr="68D6DD91">
        <w:tc>
          <w:tcPr>
            <w:tcW w:w="6364" w:type="dxa"/>
          </w:tcPr>
          <w:p w14:paraId="79FBC59F" w14:textId="4FA4310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brezčrtni, s črtalnikom, količina: 1</w:t>
            </w:r>
          </w:p>
        </w:tc>
        <w:tc>
          <w:tcPr>
            <w:tcW w:w="2651" w:type="dxa"/>
          </w:tcPr>
          <w:p w14:paraId="058FC714" w14:textId="2DF5C8EF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17692701" w14:paraId="645DF3A2" w14:textId="77777777" w:rsidTr="68D6DD91">
        <w:trPr>
          <w:trHeight w:val="300"/>
        </w:trPr>
        <w:tc>
          <w:tcPr>
            <w:tcW w:w="6364" w:type="dxa"/>
          </w:tcPr>
          <w:p w14:paraId="62AF1C15" w14:textId="27BBA6D6" w:rsidR="78B7296D" w:rsidRDefault="78B7296D" w:rsidP="176927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ZVEZEK, veliki A4, 50-listni, brezčrtni, s črtalnikom, količina: 1</w:t>
            </w:r>
          </w:p>
        </w:tc>
        <w:tc>
          <w:tcPr>
            <w:tcW w:w="2651" w:type="dxa"/>
          </w:tcPr>
          <w:p w14:paraId="2AF47742" w14:textId="1BA5508F" w:rsidR="78B7296D" w:rsidRDefault="78B7296D" w:rsidP="176927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64D70FFD" w14:textId="77777777" w:rsidTr="68D6DD91">
        <w:tc>
          <w:tcPr>
            <w:tcW w:w="6364" w:type="dxa"/>
          </w:tcPr>
          <w:p w14:paraId="618B879C" w14:textId="4A29FD1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SVINČNIK, trdota HB, količina: 1</w:t>
            </w:r>
          </w:p>
        </w:tc>
        <w:tc>
          <w:tcPr>
            <w:tcW w:w="2651" w:type="dxa"/>
          </w:tcPr>
          <w:p w14:paraId="1A022A45" w14:textId="1AE085D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230BAD04" w14:textId="77777777" w:rsidTr="68D6DD91">
        <w:tc>
          <w:tcPr>
            <w:tcW w:w="6364" w:type="dxa"/>
          </w:tcPr>
          <w:p w14:paraId="00A08B0B" w14:textId="7C3CF51B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TEHNIČNI SVINČNIK, količina: 1</w:t>
            </w:r>
          </w:p>
        </w:tc>
        <w:tc>
          <w:tcPr>
            <w:tcW w:w="2651" w:type="dxa"/>
          </w:tcPr>
          <w:p w14:paraId="50E2914F" w14:textId="68C702A3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5C941236" w14:textId="77777777" w:rsidTr="68D6DD91">
        <w:tc>
          <w:tcPr>
            <w:tcW w:w="6364" w:type="dxa"/>
          </w:tcPr>
          <w:p w14:paraId="57A8B86F" w14:textId="6DD0B0E8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RAVNILO GEOTRIKOTNIK, količina: 1</w:t>
            </w:r>
          </w:p>
        </w:tc>
        <w:tc>
          <w:tcPr>
            <w:tcW w:w="2651" w:type="dxa"/>
          </w:tcPr>
          <w:p w14:paraId="240959CA" w14:textId="2374E8A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12D057DB" w14:textId="77777777" w:rsidTr="68D6DD91">
        <w:tc>
          <w:tcPr>
            <w:tcW w:w="6364" w:type="dxa"/>
          </w:tcPr>
          <w:p w14:paraId="1B4625A8" w14:textId="6FC46469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ŠESTILO, količina: 1</w:t>
            </w:r>
          </w:p>
        </w:tc>
        <w:tc>
          <w:tcPr>
            <w:tcW w:w="2651" w:type="dxa"/>
          </w:tcPr>
          <w:p w14:paraId="0DA7CE4F" w14:textId="39D24BB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0B0D9E8B" w14:textId="77777777" w:rsidTr="68D6DD91">
        <w:tc>
          <w:tcPr>
            <w:tcW w:w="6364" w:type="dxa"/>
          </w:tcPr>
          <w:p w14:paraId="345FF0F0" w14:textId="5BFE3B1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RADIRKA, količina: 1</w:t>
            </w:r>
          </w:p>
        </w:tc>
        <w:tc>
          <w:tcPr>
            <w:tcW w:w="2651" w:type="dxa"/>
          </w:tcPr>
          <w:p w14:paraId="3EF86F33" w14:textId="48C07DAB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115FD211" w14:textId="77777777" w:rsidTr="68D6DD91">
        <w:tc>
          <w:tcPr>
            <w:tcW w:w="6364" w:type="dxa"/>
          </w:tcPr>
          <w:p w14:paraId="34057A9E" w14:textId="3808AD8C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ŠILČEK, količina: 1</w:t>
            </w:r>
          </w:p>
        </w:tc>
        <w:tc>
          <w:tcPr>
            <w:tcW w:w="2651" w:type="dxa"/>
          </w:tcPr>
          <w:p w14:paraId="469A3B63" w14:textId="3C57CF07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4AB59DA2" w14:textId="77777777" w:rsidTr="68D6DD91">
        <w:tc>
          <w:tcPr>
            <w:tcW w:w="6364" w:type="dxa"/>
          </w:tcPr>
          <w:p w14:paraId="542FAE18" w14:textId="2D5D6631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TEHNIČNI KALKULATOR, dvovrstični, količina: 1</w:t>
            </w:r>
          </w:p>
        </w:tc>
        <w:tc>
          <w:tcPr>
            <w:tcW w:w="2651" w:type="dxa"/>
          </w:tcPr>
          <w:p w14:paraId="7910A2D6" w14:textId="79C2CD0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1DA54F8D" w14:textId="77777777" w:rsidTr="68D6DD91">
        <w:tc>
          <w:tcPr>
            <w:tcW w:w="6364" w:type="dxa"/>
          </w:tcPr>
          <w:p w14:paraId="5F25648B" w14:textId="2F7CA11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5431ADF2" w14:textId="0721E103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75FF2BF6" w14:paraId="5004690E" w14:textId="77777777" w:rsidTr="68D6DD91">
        <w:tc>
          <w:tcPr>
            <w:tcW w:w="6364" w:type="dxa"/>
          </w:tcPr>
          <w:p w14:paraId="360802CB" w14:textId="4AE4C14E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0482F76B" w14:textId="18C1A468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75FF2BF6" w14:paraId="0342A19E" w14:textId="77777777" w:rsidTr="68D6DD91">
        <w:tc>
          <w:tcPr>
            <w:tcW w:w="6364" w:type="dxa"/>
          </w:tcPr>
          <w:p w14:paraId="288408C2" w14:textId="2019409F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  <w:r w:rsidR="5978F357" w:rsidRPr="09329A05">
              <w:rPr>
                <w:rFonts w:ascii="Arial" w:eastAsia="Arial" w:hAnsi="Arial" w:cs="Arial"/>
                <w:sz w:val="20"/>
                <w:szCs w:val="20"/>
              </w:rPr>
              <w:t xml:space="preserve"> (zvezek se uporablja več let, lahko nadaljujejo od 6. r. naprej)</w:t>
            </w:r>
          </w:p>
        </w:tc>
        <w:tc>
          <w:tcPr>
            <w:tcW w:w="2651" w:type="dxa"/>
          </w:tcPr>
          <w:p w14:paraId="6EBEE994" w14:textId="5DEF43BC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75FF2BF6" w14:paraId="60B9C868" w14:textId="77777777" w:rsidTr="68D6DD91">
        <w:tc>
          <w:tcPr>
            <w:tcW w:w="6364" w:type="dxa"/>
          </w:tcPr>
          <w:p w14:paraId="4C839500" w14:textId="7C02B62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USB KLJUČ, količina: 1</w:t>
            </w:r>
          </w:p>
          <w:p w14:paraId="44F75BA9" w14:textId="2898BB01" w:rsidR="75FF2BF6" w:rsidRDefault="75FF2BF6" w:rsidP="4BA96E5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USB ključ se uporablja več let in pri vseh predmetih.</w:t>
            </w:r>
          </w:p>
        </w:tc>
        <w:tc>
          <w:tcPr>
            <w:tcW w:w="2651" w:type="dxa"/>
          </w:tcPr>
          <w:p w14:paraId="76DC170F" w14:textId="0B4B122F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75FF2BF6" w14:paraId="5B140E72" w14:textId="77777777" w:rsidTr="68D6DD91">
        <w:tc>
          <w:tcPr>
            <w:tcW w:w="6364" w:type="dxa"/>
          </w:tcPr>
          <w:p w14:paraId="18B6D42E" w14:textId="398DFD8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1FE9AA23" w14:textId="5F40401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Domovinska in državljanska kultura in etika</w:t>
            </w:r>
          </w:p>
        </w:tc>
      </w:tr>
      <w:tr w:rsidR="75FF2BF6" w14:paraId="6A5C10A4" w14:textId="77777777" w:rsidTr="68D6DD91">
        <w:tc>
          <w:tcPr>
            <w:tcW w:w="6364" w:type="dxa"/>
          </w:tcPr>
          <w:p w14:paraId="59EDA881" w14:textId="23FBC16C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651" w:type="dxa"/>
          </w:tcPr>
          <w:p w14:paraId="6C0C99E3" w14:textId="4253E361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Naravoslovje</w:t>
            </w:r>
          </w:p>
        </w:tc>
      </w:tr>
      <w:tr w:rsidR="75FF2BF6" w14:paraId="15C48249" w14:textId="77777777" w:rsidTr="68D6DD91">
        <w:tc>
          <w:tcPr>
            <w:tcW w:w="6364" w:type="dxa"/>
          </w:tcPr>
          <w:p w14:paraId="67AA3408" w14:textId="1535694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SVINČNIK, trdota HB, količina: 1</w:t>
            </w:r>
          </w:p>
        </w:tc>
        <w:tc>
          <w:tcPr>
            <w:tcW w:w="2651" w:type="dxa"/>
          </w:tcPr>
          <w:p w14:paraId="59A91B27" w14:textId="5FF10B2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75FF2BF6" w14:paraId="196F9ACE" w14:textId="77777777" w:rsidTr="68D6DD91">
        <w:tc>
          <w:tcPr>
            <w:tcW w:w="6364" w:type="dxa"/>
          </w:tcPr>
          <w:p w14:paraId="56BFCFB1" w14:textId="64F75C94" w:rsidR="75FF2BF6" w:rsidRDefault="44165AF7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 xml:space="preserve">GRAFITNI </w:t>
            </w:r>
            <w:r w:rsidR="75FF2BF6" w:rsidRPr="09329A05">
              <w:rPr>
                <w:rFonts w:ascii="Arial" w:eastAsia="Arial" w:hAnsi="Arial" w:cs="Arial"/>
                <w:sz w:val="20"/>
                <w:szCs w:val="20"/>
              </w:rPr>
              <w:t>SVINČNIK, trdota 2B, količina: 1</w:t>
            </w:r>
          </w:p>
        </w:tc>
        <w:tc>
          <w:tcPr>
            <w:tcW w:w="2651" w:type="dxa"/>
          </w:tcPr>
          <w:p w14:paraId="2E271693" w14:textId="39E746E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75FF2BF6" w14:paraId="4A58EB8E" w14:textId="77777777" w:rsidTr="68D6DD91">
        <w:tc>
          <w:tcPr>
            <w:tcW w:w="6364" w:type="dxa"/>
          </w:tcPr>
          <w:p w14:paraId="09B368B3" w14:textId="6F1F2C14" w:rsidR="75FF2BF6" w:rsidRDefault="7E2CE42D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 xml:space="preserve">GRAFITNI </w:t>
            </w:r>
            <w:r w:rsidR="75FF2BF6" w:rsidRPr="09329A05">
              <w:rPr>
                <w:rFonts w:ascii="Arial" w:eastAsia="Arial" w:hAnsi="Arial" w:cs="Arial"/>
                <w:sz w:val="20"/>
                <w:szCs w:val="20"/>
              </w:rPr>
              <w:t>SVINČNIK, trdota 2H, količina: 1</w:t>
            </w:r>
          </w:p>
        </w:tc>
        <w:tc>
          <w:tcPr>
            <w:tcW w:w="2651" w:type="dxa"/>
          </w:tcPr>
          <w:p w14:paraId="0F35A1B5" w14:textId="321F948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75FF2BF6" w14:paraId="73701540" w14:textId="77777777" w:rsidTr="68D6DD91">
        <w:tc>
          <w:tcPr>
            <w:tcW w:w="6364" w:type="dxa"/>
          </w:tcPr>
          <w:p w14:paraId="0260F162" w14:textId="0296E74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KOMPLET RAVNIL, 2 trikotnika + geo + ravnilo 30 cm, količina: 1</w:t>
            </w:r>
          </w:p>
        </w:tc>
        <w:tc>
          <w:tcPr>
            <w:tcW w:w="2651" w:type="dxa"/>
          </w:tcPr>
          <w:p w14:paraId="6A9529E3" w14:textId="0F045011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75FF2BF6" w14:paraId="1EF44950" w14:textId="77777777" w:rsidTr="68D6DD91">
        <w:tc>
          <w:tcPr>
            <w:tcW w:w="6364" w:type="dxa"/>
          </w:tcPr>
          <w:p w14:paraId="40563459" w14:textId="4DC7E18C" w:rsidR="75FF2BF6" w:rsidRDefault="75FF2BF6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ZVEZEK, veliki A4, 50-listni, brezčrtni, s črtalnikom, količina: 1</w:t>
            </w:r>
          </w:p>
          <w:p w14:paraId="0E79137E" w14:textId="135C2DA9" w:rsidR="75FF2BF6" w:rsidRDefault="3040CCA6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(namesto zvezka lahko tudi beli listi, ki so vstavljeni v mapo)</w:t>
            </w:r>
          </w:p>
        </w:tc>
        <w:tc>
          <w:tcPr>
            <w:tcW w:w="2651" w:type="dxa"/>
          </w:tcPr>
          <w:p w14:paraId="3B978B20" w14:textId="2DBE9CF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0A3757D0" w14:textId="77777777" w:rsidTr="68D6DD91">
        <w:tc>
          <w:tcPr>
            <w:tcW w:w="6364" w:type="dxa"/>
          </w:tcPr>
          <w:p w14:paraId="5D7A4DDC" w14:textId="4C61AD3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BLOK ZA LIKOVNO VZGOJO, velikost A3, 30-listni, RADEČE, količina: 1</w:t>
            </w:r>
            <w:r w:rsidR="31EAFC0F" w:rsidRPr="09329A05">
              <w:rPr>
                <w:rFonts w:ascii="Arial" w:eastAsia="Arial" w:hAnsi="Arial" w:cs="Arial"/>
                <w:sz w:val="20"/>
                <w:szCs w:val="20"/>
              </w:rPr>
              <w:t xml:space="preserve"> (lahko blok od lani)</w:t>
            </w:r>
          </w:p>
        </w:tc>
        <w:tc>
          <w:tcPr>
            <w:tcW w:w="2651" w:type="dxa"/>
          </w:tcPr>
          <w:p w14:paraId="4F281FF0" w14:textId="2F8E82B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651A50E3" w14:textId="77777777" w:rsidTr="68D6DD91">
        <w:tc>
          <w:tcPr>
            <w:tcW w:w="6364" w:type="dxa"/>
          </w:tcPr>
          <w:p w14:paraId="3DD6D3DF" w14:textId="6CC94B4C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VOŠČENE BARVICE - Iste voščene barvice od 6. do 9. razreda., količina: 1</w:t>
            </w:r>
            <w:r w:rsidR="5CA4B7CE" w:rsidRPr="176927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14:paraId="617C5B72" w14:textId="1183441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530C0B78" w14:textId="77777777" w:rsidTr="68D6DD91">
        <w:tc>
          <w:tcPr>
            <w:tcW w:w="6364" w:type="dxa"/>
          </w:tcPr>
          <w:p w14:paraId="14B28E7B" w14:textId="4F0A232C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TEMPERA BARVA AERO, pos. bela 110, 42 ml, količina: 1</w:t>
            </w:r>
          </w:p>
        </w:tc>
        <w:tc>
          <w:tcPr>
            <w:tcW w:w="2651" w:type="dxa"/>
          </w:tcPr>
          <w:p w14:paraId="4DE3019D" w14:textId="2ABCBA6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2C7D7F35" w14:textId="77777777" w:rsidTr="68D6DD91">
        <w:tc>
          <w:tcPr>
            <w:tcW w:w="6364" w:type="dxa"/>
          </w:tcPr>
          <w:p w14:paraId="115F1E92" w14:textId="536F5B2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TEMPERA BARVA AERO, pos. magenta rdeča 403, 42 ml, količina: 1</w:t>
            </w:r>
          </w:p>
        </w:tc>
        <w:tc>
          <w:tcPr>
            <w:tcW w:w="2651" w:type="dxa"/>
          </w:tcPr>
          <w:p w14:paraId="45AD44CB" w14:textId="47521408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23B8BFBA" w14:textId="77777777" w:rsidTr="68D6DD91">
        <w:tc>
          <w:tcPr>
            <w:tcW w:w="6364" w:type="dxa"/>
          </w:tcPr>
          <w:p w14:paraId="2EFCCAD8" w14:textId="41C88EE3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TEMPERA BARVA AERO, pos. rumena 200, 42 ml, količina: 1</w:t>
            </w:r>
          </w:p>
        </w:tc>
        <w:tc>
          <w:tcPr>
            <w:tcW w:w="2651" w:type="dxa"/>
          </w:tcPr>
          <w:p w14:paraId="4675A468" w14:textId="26D7C59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55C5C2B4" w14:textId="77777777" w:rsidTr="68D6DD91">
        <w:tc>
          <w:tcPr>
            <w:tcW w:w="6364" w:type="dxa"/>
          </w:tcPr>
          <w:p w14:paraId="035B48FD" w14:textId="226AB76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TEMPERA BARVA AERO, pos. cyan modra 703, 42 ml, količina: 1</w:t>
            </w:r>
          </w:p>
        </w:tc>
        <w:tc>
          <w:tcPr>
            <w:tcW w:w="2651" w:type="dxa"/>
          </w:tcPr>
          <w:p w14:paraId="3878710D" w14:textId="5633ADAF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4CD72675" w14:textId="77777777" w:rsidTr="68D6DD91">
        <w:tc>
          <w:tcPr>
            <w:tcW w:w="6364" w:type="dxa"/>
          </w:tcPr>
          <w:p w14:paraId="7B9670A5" w14:textId="4C0CA4B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SVINČNIK, trdota 6B, količina: 1</w:t>
            </w:r>
            <w:r w:rsidR="708FE140" w:rsidRPr="09329A05">
              <w:rPr>
                <w:rFonts w:ascii="Arial" w:eastAsia="Arial" w:hAnsi="Arial" w:cs="Arial"/>
                <w:sz w:val="20"/>
                <w:szCs w:val="20"/>
              </w:rPr>
              <w:t>, lahko katerikoli svinčnik B</w:t>
            </w:r>
          </w:p>
        </w:tc>
        <w:tc>
          <w:tcPr>
            <w:tcW w:w="2651" w:type="dxa"/>
          </w:tcPr>
          <w:p w14:paraId="2C1931FF" w14:textId="5E31E93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09329A05" w14:paraId="5109F2CA" w14:textId="77777777" w:rsidTr="68D6DD91">
        <w:trPr>
          <w:trHeight w:val="300"/>
        </w:trPr>
        <w:tc>
          <w:tcPr>
            <w:tcW w:w="6364" w:type="dxa"/>
          </w:tcPr>
          <w:p w14:paraId="2EB506B6" w14:textId="11C6B275" w:rsidR="28CE300E" w:rsidRDefault="28CE300E">
            <w:r w:rsidRPr="09329A05">
              <w:rPr>
                <w:rFonts w:ascii="Arial" w:eastAsia="Arial" w:hAnsi="Arial" w:cs="Arial"/>
                <w:sz w:val="18"/>
                <w:szCs w:val="18"/>
              </w:rPr>
              <w:t>BARVICE AJDA, 12 kos, v kartonski embalaži, količina: 1</w:t>
            </w:r>
          </w:p>
          <w:p w14:paraId="65715BC6" w14:textId="6E1942DC" w:rsidR="28CE300E" w:rsidRDefault="28CE300E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Lahko katerekoli barvice (osnovne in sekundarne barve).</w:t>
            </w:r>
          </w:p>
        </w:tc>
        <w:tc>
          <w:tcPr>
            <w:tcW w:w="2651" w:type="dxa"/>
          </w:tcPr>
          <w:p w14:paraId="4D2B9ECC" w14:textId="00C25373" w:rsidR="09329A05" w:rsidRDefault="09329A05" w:rsidP="09329A0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5FF2BF6" w14:paraId="71467FD0" w14:textId="77777777" w:rsidTr="68D6DD91">
        <w:tc>
          <w:tcPr>
            <w:tcW w:w="6364" w:type="dxa"/>
          </w:tcPr>
          <w:p w14:paraId="601EF796" w14:textId="0C879A9E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FLOMASTER ČRN, Permanent duo, za dve debelini pisanja, količina: 1</w:t>
            </w:r>
          </w:p>
        </w:tc>
        <w:tc>
          <w:tcPr>
            <w:tcW w:w="2651" w:type="dxa"/>
          </w:tcPr>
          <w:p w14:paraId="4FC810FC" w14:textId="220A1E1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35B18310" w14:textId="77777777" w:rsidTr="68D6DD91">
        <w:tc>
          <w:tcPr>
            <w:tcW w:w="6364" w:type="dxa"/>
          </w:tcPr>
          <w:p w14:paraId="5A20B937" w14:textId="1473DBE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LEPILO STIC, količina: 1</w:t>
            </w:r>
          </w:p>
        </w:tc>
        <w:tc>
          <w:tcPr>
            <w:tcW w:w="2651" w:type="dxa"/>
          </w:tcPr>
          <w:p w14:paraId="23D3EC86" w14:textId="48155E7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16CCB0A5" w14:textId="77777777" w:rsidTr="68D6DD91">
        <w:tc>
          <w:tcPr>
            <w:tcW w:w="6364" w:type="dxa"/>
          </w:tcPr>
          <w:p w14:paraId="657E4852" w14:textId="340C470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ŠKARJE, količina: 1</w:t>
            </w:r>
          </w:p>
        </w:tc>
        <w:tc>
          <w:tcPr>
            <w:tcW w:w="2651" w:type="dxa"/>
          </w:tcPr>
          <w:p w14:paraId="6F13A354" w14:textId="476FEFE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75B69DAD" w14:textId="77777777" w:rsidTr="68D6DD91">
        <w:tc>
          <w:tcPr>
            <w:tcW w:w="6364" w:type="dxa"/>
          </w:tcPr>
          <w:p w14:paraId="2DF1FFFB" w14:textId="7C77E7C9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ČRNI TUŠ, količina: 1</w:t>
            </w:r>
            <w:r w:rsidR="7765404E" w:rsidRPr="09329A05">
              <w:rPr>
                <w:rFonts w:ascii="Arial" w:eastAsia="Arial" w:hAnsi="Arial" w:cs="Arial"/>
                <w:sz w:val="20"/>
                <w:szCs w:val="20"/>
              </w:rPr>
              <w:t xml:space="preserve"> (imajo od lani)</w:t>
            </w:r>
          </w:p>
        </w:tc>
        <w:tc>
          <w:tcPr>
            <w:tcW w:w="2651" w:type="dxa"/>
          </w:tcPr>
          <w:p w14:paraId="2097A008" w14:textId="3130F217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0567F4CD" w14:textId="77777777" w:rsidTr="68D6DD91">
        <w:tc>
          <w:tcPr>
            <w:tcW w:w="6364" w:type="dxa"/>
          </w:tcPr>
          <w:p w14:paraId="540D2F7E" w14:textId="427EB889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KOMPLET ČOPIČEV, ploščati št. 10, 14, 18; okrogla št. 6, 8, količina: 1</w:t>
            </w:r>
            <w:r w:rsidR="7A8A181D" w:rsidRPr="09329A05">
              <w:rPr>
                <w:rFonts w:ascii="Arial" w:eastAsia="Arial" w:hAnsi="Arial" w:cs="Arial"/>
                <w:sz w:val="20"/>
                <w:szCs w:val="20"/>
              </w:rPr>
              <w:t xml:space="preserve"> (čopiči naj bodo različno debeli, ne nujno te velikosti)</w:t>
            </w:r>
          </w:p>
        </w:tc>
        <w:tc>
          <w:tcPr>
            <w:tcW w:w="2651" w:type="dxa"/>
          </w:tcPr>
          <w:p w14:paraId="3D45DBFC" w14:textId="30B92E1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75FF2BF6" w14:paraId="501B1A41" w14:textId="77777777" w:rsidTr="68D6DD91">
        <w:tc>
          <w:tcPr>
            <w:tcW w:w="6364" w:type="dxa"/>
          </w:tcPr>
          <w:p w14:paraId="66082BFF" w14:textId="562AB83F" w:rsidR="75FF2BF6" w:rsidRDefault="75FF2BF6" w:rsidP="68D6DD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8D6DD91">
              <w:rPr>
                <w:rFonts w:ascii="Arial" w:eastAsia="Arial" w:hAnsi="Arial" w:cs="Arial"/>
                <w:sz w:val="20"/>
                <w:szCs w:val="20"/>
              </w:rPr>
              <w:t>NOTNI ZVEZEK, mali B5, 16-listni, količina: 1</w:t>
            </w:r>
          </w:p>
          <w:p w14:paraId="092464B3" w14:textId="0919F9DC" w:rsidR="75FF2BF6" w:rsidRDefault="75FF2BF6" w:rsidP="68D6DD9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8D6DD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Širši razmak med črtami notnega črtovja.</w:t>
            </w:r>
          </w:p>
        </w:tc>
        <w:tc>
          <w:tcPr>
            <w:tcW w:w="2651" w:type="dxa"/>
          </w:tcPr>
          <w:p w14:paraId="19C87E98" w14:textId="15CDFF52" w:rsidR="75FF2BF6" w:rsidRDefault="75FF2BF6" w:rsidP="68D6DD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8D6DD91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17692701" w14:paraId="38F34B02" w14:textId="77777777" w:rsidTr="68D6DD91">
        <w:trPr>
          <w:trHeight w:val="300"/>
        </w:trPr>
        <w:tc>
          <w:tcPr>
            <w:tcW w:w="6364" w:type="dxa"/>
          </w:tcPr>
          <w:p w14:paraId="30DB7F64" w14:textId="24B88A72" w:rsidR="5A199E10" w:rsidRDefault="5A199E10" w:rsidP="176927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Copati in vrečka za copate</w:t>
            </w:r>
          </w:p>
        </w:tc>
        <w:tc>
          <w:tcPr>
            <w:tcW w:w="2651" w:type="dxa"/>
          </w:tcPr>
          <w:p w14:paraId="551FBB47" w14:textId="72BBFB62" w:rsidR="5A199E10" w:rsidRDefault="5A199E10" w:rsidP="176927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Drugo</w:t>
            </w:r>
          </w:p>
        </w:tc>
      </w:tr>
      <w:tr w:rsidR="75FF2BF6" w14:paraId="30046981" w14:textId="77777777" w:rsidTr="68D6DD91">
        <w:tc>
          <w:tcPr>
            <w:tcW w:w="9015" w:type="dxa"/>
            <w:gridSpan w:val="2"/>
          </w:tcPr>
          <w:p w14:paraId="6FEAA739" w14:textId="01F4934A" w:rsidR="4B38BD39" w:rsidRDefault="4B38BD39" w:rsidP="75FF2BF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IZBIRNI PREDMETI</w:t>
            </w:r>
          </w:p>
        </w:tc>
      </w:tr>
      <w:tr w:rsidR="75FF2BF6" w14:paraId="163D36AB" w14:textId="77777777" w:rsidTr="68D6DD91">
        <w:tc>
          <w:tcPr>
            <w:tcW w:w="6364" w:type="dxa"/>
          </w:tcPr>
          <w:p w14:paraId="4A27F0C9" w14:textId="346B6D32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lastRenderedPageBreak/>
              <w:t>ZVEZEK, veliki A4, 50-listni, črtasti, količina: 1</w:t>
            </w:r>
          </w:p>
        </w:tc>
        <w:tc>
          <w:tcPr>
            <w:tcW w:w="2651" w:type="dxa"/>
          </w:tcPr>
          <w:p w14:paraId="5DF23FE9" w14:textId="54C1DD0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75FF2BF6" w14:paraId="2614A15A" w14:textId="77777777" w:rsidTr="68D6DD91">
        <w:tc>
          <w:tcPr>
            <w:tcW w:w="6364" w:type="dxa"/>
          </w:tcPr>
          <w:p w14:paraId="1CC82398" w14:textId="6E333C82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59270EE8" w14:textId="494CD3CA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Nemščina</w:t>
            </w:r>
          </w:p>
        </w:tc>
      </w:tr>
      <w:tr w:rsidR="75FF2BF6" w14:paraId="6F4C7B98" w14:textId="77777777" w:rsidTr="68D6DD91">
        <w:tc>
          <w:tcPr>
            <w:tcW w:w="6364" w:type="dxa"/>
          </w:tcPr>
          <w:p w14:paraId="554E7E31" w14:textId="6806172F" w:rsidR="4B38BD39" w:rsidRDefault="4B38BD39" w:rsidP="75FF2B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48CE5449" w14:textId="1368BCD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2B82F2CB" w14:textId="7D13987F" w:rsidR="75FF2BF6" w:rsidRDefault="75FF2BF6" w:rsidP="4BA96E50">
      <w:pPr>
        <w:rPr>
          <w:rFonts w:ascii="Arial" w:eastAsia="Arial" w:hAnsi="Arial" w:cs="Arial"/>
          <w:sz w:val="20"/>
          <w:szCs w:val="20"/>
        </w:rPr>
      </w:pPr>
    </w:p>
    <w:p w14:paraId="711AEEAE" w14:textId="6FCAA8D1" w:rsidR="75FF2BF6" w:rsidRDefault="75FF2BF6" w:rsidP="4BA96E50">
      <w:pPr>
        <w:rPr>
          <w:rFonts w:ascii="Arial" w:eastAsia="Arial" w:hAnsi="Arial" w:cs="Arial"/>
          <w:b/>
          <w:bCs/>
        </w:rPr>
      </w:pPr>
      <w:r w:rsidRPr="4BA96E50">
        <w:rPr>
          <w:rFonts w:ascii="Arial" w:eastAsia="Arial" w:hAnsi="Arial" w:cs="Arial"/>
        </w:rPr>
        <w:t xml:space="preserve"> </w:t>
      </w:r>
      <w:r w:rsidRPr="4BA96E50">
        <w:rPr>
          <w:rFonts w:ascii="Arial" w:eastAsia="Arial" w:hAnsi="Arial" w:cs="Arial"/>
          <w:b/>
          <w:bCs/>
        </w:rPr>
        <w:t>7. RAZRED - Učbeniki</w:t>
      </w:r>
    </w:p>
    <w:tbl>
      <w:tblPr>
        <w:tblStyle w:val="Tabelamrea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2651"/>
      </w:tblGrid>
      <w:tr w:rsidR="75FF2BF6" w14:paraId="0E69CEF0" w14:textId="77777777" w:rsidTr="68D6DD91">
        <w:tc>
          <w:tcPr>
            <w:tcW w:w="6364" w:type="dxa"/>
          </w:tcPr>
          <w:p w14:paraId="4D3ED1DC" w14:textId="3D0AAD41" w:rsidR="75FF2BF6" w:rsidRDefault="75FF2BF6" w:rsidP="4BA96E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51" w:type="dxa"/>
          </w:tcPr>
          <w:p w14:paraId="70F09D09" w14:textId="430B5BD8" w:rsidR="75FF2BF6" w:rsidRDefault="75FF2BF6" w:rsidP="4BA96E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75FF2BF6" w14:paraId="2FE03195" w14:textId="77777777" w:rsidTr="68D6DD91">
        <w:tc>
          <w:tcPr>
            <w:tcW w:w="6364" w:type="dxa"/>
          </w:tcPr>
          <w:p w14:paraId="6F63A58E" w14:textId="577DE7EE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B. Golob, M. Honzak, M. Mohor et al.: BERILO 7  SREČA SE MI V PESMI SMEJE, berilo za 7. razred, prenovljen, založba MKZ, količina: 1, EAN: 9789610108313</w:t>
            </w:r>
          </w:p>
        </w:tc>
        <w:tc>
          <w:tcPr>
            <w:tcW w:w="2651" w:type="dxa"/>
          </w:tcPr>
          <w:p w14:paraId="51B272BC" w14:textId="2D0FB1D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75FF2BF6" w14:paraId="7068D1A3" w14:textId="77777777" w:rsidTr="68D6DD91">
        <w:tc>
          <w:tcPr>
            <w:tcW w:w="6364" w:type="dxa"/>
          </w:tcPr>
          <w:p w14:paraId="196BC512" w14:textId="3483850B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M. Robič, J. Berk, J. Draksler: SKRIVNOSTI ŠTEVIL IN OBLIK 7, učbenik za matematiko, prenova 2019, založba ROKUS-KLETT, količina: 1, EAN: 9789612719432</w:t>
            </w:r>
          </w:p>
        </w:tc>
        <w:tc>
          <w:tcPr>
            <w:tcW w:w="2651" w:type="dxa"/>
          </w:tcPr>
          <w:p w14:paraId="31038F95" w14:textId="3C811BE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75FF2BF6" w14:paraId="470FCE31" w14:textId="77777777" w:rsidTr="68D6DD91">
        <w:tc>
          <w:tcPr>
            <w:tcW w:w="6364" w:type="dxa"/>
          </w:tcPr>
          <w:p w14:paraId="49549811" w14:textId="42836BA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L. King Videtič, J. Skela: TOUCHSTONE 7, učbenik za angleščino, 3. izdaja, založba TANGRAM, količina: 1, EAN: 9789616239509</w:t>
            </w:r>
          </w:p>
        </w:tc>
        <w:tc>
          <w:tcPr>
            <w:tcW w:w="2651" w:type="dxa"/>
          </w:tcPr>
          <w:p w14:paraId="4905A6ED" w14:textId="26766130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75FF2BF6" w14:paraId="3905EE1D" w14:textId="77777777" w:rsidTr="68D6DD91">
        <w:tc>
          <w:tcPr>
            <w:tcW w:w="6364" w:type="dxa"/>
          </w:tcPr>
          <w:p w14:paraId="64BF698F" w14:textId="04EB0B5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H. Verdev: RAZISKUJEM STARI SVET 7, učbenik za geografijo, založba ROKUS-KLETT, količina: 1, EAN: 9789612099367</w:t>
            </w:r>
          </w:p>
        </w:tc>
        <w:tc>
          <w:tcPr>
            <w:tcW w:w="2651" w:type="dxa"/>
          </w:tcPr>
          <w:p w14:paraId="6AEF7012" w14:textId="05F202D3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75FF2BF6" w14:paraId="253CA0B7" w14:textId="77777777" w:rsidTr="68D6DD91">
        <w:tc>
          <w:tcPr>
            <w:tcW w:w="6364" w:type="dxa"/>
          </w:tcPr>
          <w:p w14:paraId="414ADAEA" w14:textId="341C07A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2651" w:type="dxa"/>
          </w:tcPr>
          <w:p w14:paraId="6A42D502" w14:textId="580841F5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75FF2BF6" w14:paraId="7E57EEC4" w14:textId="77777777" w:rsidTr="68D6DD91">
        <w:tc>
          <w:tcPr>
            <w:tcW w:w="6364" w:type="dxa"/>
          </w:tcPr>
          <w:p w14:paraId="57565E64" w14:textId="449B8123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Z. Kastelic et al.: ZGODOVINSKI ATLAS ZA OSNOVNO ŠOLO - Koraki v času, založba DZS, količina: 1, EAN: 9788634124361</w:t>
            </w:r>
          </w:p>
          <w:p w14:paraId="6AD894EE" w14:textId="3B3BE75A" w:rsidR="75FF2BF6" w:rsidRDefault="75FF2BF6" w:rsidP="4BA96E5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Uporaba samo v šoli.</w:t>
            </w:r>
          </w:p>
        </w:tc>
        <w:tc>
          <w:tcPr>
            <w:tcW w:w="2651" w:type="dxa"/>
          </w:tcPr>
          <w:p w14:paraId="0E5CDF72" w14:textId="3E7F480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75FF2BF6" w14:paraId="3C5359CE" w14:textId="77777777" w:rsidTr="68D6DD91">
        <w:tc>
          <w:tcPr>
            <w:tcW w:w="6364" w:type="dxa"/>
          </w:tcPr>
          <w:p w14:paraId="79385145" w14:textId="1B2C8642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M. Žvelc, M. Černigoj: SVET SMO MI 7, učbenik za državljansko in domovinsko vzgojo ter etiko, založba DZS, količina: 1, EAN: 9789610202752</w:t>
            </w:r>
          </w:p>
        </w:tc>
        <w:tc>
          <w:tcPr>
            <w:tcW w:w="2651" w:type="dxa"/>
          </w:tcPr>
          <w:p w14:paraId="6102FB88" w14:textId="19BE3ECB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Domovinska in državljanska kultura in etika</w:t>
            </w:r>
          </w:p>
        </w:tc>
      </w:tr>
      <w:tr w:rsidR="75FF2BF6" w14:paraId="15FA28B0" w14:textId="77777777" w:rsidTr="68D6DD91">
        <w:tc>
          <w:tcPr>
            <w:tcW w:w="6364" w:type="dxa"/>
          </w:tcPr>
          <w:p w14:paraId="2CBED715" w14:textId="1C5E8F2B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I. Devetak, M. Kovič, G. Torkar: DOTIK NARAVE 7, učbenik za naravoslovje, prenova 2018, založba ROKUS-KLETT, količina: 1, EAN: 9789612718602</w:t>
            </w:r>
          </w:p>
        </w:tc>
        <w:tc>
          <w:tcPr>
            <w:tcW w:w="2651" w:type="dxa"/>
          </w:tcPr>
          <w:p w14:paraId="3329B5AB" w14:textId="417C8287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Naravoslovje</w:t>
            </w:r>
          </w:p>
        </w:tc>
      </w:tr>
      <w:tr w:rsidR="75FF2BF6" w14:paraId="2C28880B" w14:textId="77777777" w:rsidTr="68D6DD91">
        <w:tc>
          <w:tcPr>
            <w:tcW w:w="6364" w:type="dxa"/>
          </w:tcPr>
          <w:p w14:paraId="044DCB01" w14:textId="5F4EF258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S. Fošnarič, J. Virtič, D. Slukan: TEHNIKA IN TEHNOLOGIJA 7, učbenik, POSODOBLJEN, založba IZOTECH, količina: 1, EAN: 9789616740272</w:t>
            </w:r>
          </w:p>
        </w:tc>
        <w:tc>
          <w:tcPr>
            <w:tcW w:w="2651" w:type="dxa"/>
          </w:tcPr>
          <w:p w14:paraId="66083040" w14:textId="760473E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Tehnika in tehnologija</w:t>
            </w:r>
          </w:p>
        </w:tc>
      </w:tr>
      <w:tr w:rsidR="75FF2BF6" w14:paraId="46C5AFFE" w14:textId="77777777" w:rsidTr="68D6DD91">
        <w:tc>
          <w:tcPr>
            <w:tcW w:w="6364" w:type="dxa"/>
          </w:tcPr>
          <w:p w14:paraId="1542970A" w14:textId="6E084BB4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692701">
              <w:rPr>
                <w:rFonts w:ascii="Arial" w:eastAsia="Arial" w:hAnsi="Arial" w:cs="Arial"/>
                <w:sz w:val="20"/>
                <w:szCs w:val="20"/>
              </w:rPr>
              <w:t>A. Pesek: GLASBA DANES IN NEKOČ 7, učbenik z dodatkom za prenovljen UN, založba ROKUS-KLETT, količina: 1, EAN: 9789612712303</w:t>
            </w:r>
            <w:r w:rsidR="2C2975BA" w:rsidRPr="17692701">
              <w:rPr>
                <w:rFonts w:ascii="Arial" w:eastAsia="Arial" w:hAnsi="Arial" w:cs="Arial"/>
                <w:sz w:val="20"/>
                <w:szCs w:val="20"/>
              </w:rPr>
              <w:t>, uporaba le v šoli za na klop</w:t>
            </w:r>
          </w:p>
        </w:tc>
        <w:tc>
          <w:tcPr>
            <w:tcW w:w="2651" w:type="dxa"/>
          </w:tcPr>
          <w:p w14:paraId="7532A8B3" w14:textId="4BAD0FEE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75FF2BF6" w14:paraId="7DED6478" w14:textId="77777777" w:rsidTr="68D6DD91">
        <w:tc>
          <w:tcPr>
            <w:tcW w:w="9015" w:type="dxa"/>
            <w:gridSpan w:val="2"/>
          </w:tcPr>
          <w:p w14:paraId="3AE9F182" w14:textId="0075F9EB" w:rsidR="75FF2BF6" w:rsidRDefault="75FF2BF6" w:rsidP="4BA96E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UČBENIKI IZBIRNI PREDMETI </w:t>
            </w:r>
          </w:p>
        </w:tc>
      </w:tr>
      <w:tr w:rsidR="75FF2BF6" w14:paraId="73DF981D" w14:textId="77777777" w:rsidTr="68D6DD91">
        <w:tc>
          <w:tcPr>
            <w:tcW w:w="6364" w:type="dxa"/>
          </w:tcPr>
          <w:p w14:paraId="3469ABF4" w14:textId="567C839D" w:rsidR="75FF2BF6" w:rsidRDefault="75FF2BF6" w:rsidP="68D6DD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8D6DD91">
              <w:rPr>
                <w:rFonts w:ascii="Arial" w:eastAsia="Arial" w:hAnsi="Arial" w:cs="Arial"/>
                <w:sz w:val="20"/>
                <w:szCs w:val="20"/>
              </w:rPr>
              <w:t xml:space="preserve">E. Ercolino, T. Anna Pellergino: AMICI D'ITALIA </w:t>
            </w:r>
            <w:r w:rsidR="1BDCDEB0" w:rsidRPr="68D6DD9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68D6DD91">
              <w:rPr>
                <w:rFonts w:ascii="Arial" w:eastAsia="Arial" w:hAnsi="Arial" w:cs="Arial"/>
                <w:sz w:val="20"/>
                <w:szCs w:val="20"/>
              </w:rPr>
              <w:t xml:space="preserve">, učbenik za italijanščino, založba MKT, količina: 1, EAN: </w:t>
            </w:r>
            <w:r w:rsidR="426CD059" w:rsidRPr="68D6DD9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978885361515</w:t>
            </w:r>
            <w:r w:rsidR="00F215F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51" w:type="dxa"/>
          </w:tcPr>
          <w:p w14:paraId="0D72454F" w14:textId="08752326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75FF2BF6" w14:paraId="204FDD24" w14:textId="77777777" w:rsidTr="68D6DD91">
        <w:tc>
          <w:tcPr>
            <w:tcW w:w="6364" w:type="dxa"/>
          </w:tcPr>
          <w:p w14:paraId="7F595765" w14:textId="71E52C7C" w:rsidR="53ADE950" w:rsidRDefault="4ED1D750" w:rsidP="17692701">
            <w:pPr>
              <w:pStyle w:val="pnormal"/>
              <w:rPr>
                <w:sz w:val="20"/>
                <w:szCs w:val="20"/>
              </w:rPr>
            </w:pPr>
            <w:r w:rsidRPr="17692701">
              <w:rPr>
                <w:color w:val="000000" w:themeColor="text1"/>
                <w:sz w:val="20"/>
                <w:szCs w:val="20"/>
              </w:rPr>
              <w:t>Giorgio Motta: WIR ALLE A1, učbenik za nemščino, EAN 9783126740012</w:t>
            </w:r>
          </w:p>
        </w:tc>
        <w:tc>
          <w:tcPr>
            <w:tcW w:w="2651" w:type="dxa"/>
          </w:tcPr>
          <w:p w14:paraId="109689D5" w14:textId="42032E8D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Nemščina</w:t>
            </w:r>
          </w:p>
        </w:tc>
      </w:tr>
      <w:tr w:rsidR="75FF2BF6" w14:paraId="1E776E35" w14:textId="77777777" w:rsidTr="68D6DD91">
        <w:tc>
          <w:tcPr>
            <w:tcW w:w="6364" w:type="dxa"/>
          </w:tcPr>
          <w:p w14:paraId="63135F7F" w14:textId="717EAFDB" w:rsidR="75FF2BF6" w:rsidRDefault="2F38A0E7" w:rsidP="2F6CB7D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329A05">
              <w:rPr>
                <w:rFonts w:ascii="Arial" w:eastAsia="Arial" w:hAnsi="Arial" w:cs="Arial"/>
                <w:sz w:val="20"/>
                <w:szCs w:val="20"/>
              </w:rPr>
              <w:t>M. Calabia, M. L. Galli, M. Signo Fuentes: REPORTEROS INTERNACIONALES 1, učbenik za španščino, založba ROKUS-KLETT, količina: 1, EAN: 9788416943760</w:t>
            </w:r>
          </w:p>
        </w:tc>
        <w:tc>
          <w:tcPr>
            <w:tcW w:w="2651" w:type="dxa"/>
          </w:tcPr>
          <w:p w14:paraId="5107E5FC" w14:textId="158AEF07" w:rsidR="75FF2BF6" w:rsidRDefault="75FF2BF6" w:rsidP="4BA96E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6E50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73A792A5" w14:textId="59C79FC7" w:rsidR="75FF2BF6" w:rsidRDefault="75FF2BF6" w:rsidP="4BA96E50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4EE8D64" w14:textId="192A51CD" w:rsidR="000F032F" w:rsidRDefault="000F032F" w:rsidP="11347924"/>
    <w:sectPr w:rsidR="000F0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F98ED"/>
    <w:rsid w:val="000F032F"/>
    <w:rsid w:val="00F215F9"/>
    <w:rsid w:val="011B1DC9"/>
    <w:rsid w:val="022EB84F"/>
    <w:rsid w:val="025FC8F8"/>
    <w:rsid w:val="02F82614"/>
    <w:rsid w:val="03297A98"/>
    <w:rsid w:val="034A632A"/>
    <w:rsid w:val="043EFA4A"/>
    <w:rsid w:val="0492ABDA"/>
    <w:rsid w:val="04F47402"/>
    <w:rsid w:val="05A0EC5D"/>
    <w:rsid w:val="065A11ED"/>
    <w:rsid w:val="071B0AF5"/>
    <w:rsid w:val="071D409C"/>
    <w:rsid w:val="074F45F1"/>
    <w:rsid w:val="07CD439F"/>
    <w:rsid w:val="089C87BA"/>
    <w:rsid w:val="08BD5618"/>
    <w:rsid w:val="09329A05"/>
    <w:rsid w:val="0A377AB9"/>
    <w:rsid w:val="0B255369"/>
    <w:rsid w:val="0BEE7C18"/>
    <w:rsid w:val="0BF0B1BF"/>
    <w:rsid w:val="0C4F7864"/>
    <w:rsid w:val="0D67FEA4"/>
    <w:rsid w:val="0F1E7321"/>
    <w:rsid w:val="0F4A0DA5"/>
    <w:rsid w:val="0F62C40D"/>
    <w:rsid w:val="11347924"/>
    <w:rsid w:val="1242A57B"/>
    <w:rsid w:val="14049CE6"/>
    <w:rsid w:val="14051CD8"/>
    <w:rsid w:val="15F377DF"/>
    <w:rsid w:val="160BAE22"/>
    <w:rsid w:val="1664343F"/>
    <w:rsid w:val="17177D32"/>
    <w:rsid w:val="17692701"/>
    <w:rsid w:val="176E420A"/>
    <w:rsid w:val="177B6D21"/>
    <w:rsid w:val="18C55567"/>
    <w:rsid w:val="18FDC1E7"/>
    <w:rsid w:val="196FB942"/>
    <w:rsid w:val="19BCC4F9"/>
    <w:rsid w:val="1B61EF49"/>
    <w:rsid w:val="1BDCDEB0"/>
    <w:rsid w:val="1C21B7BB"/>
    <w:rsid w:val="1C9992AE"/>
    <w:rsid w:val="1C9F98ED"/>
    <w:rsid w:val="1CFED938"/>
    <w:rsid w:val="1D00EC41"/>
    <w:rsid w:val="1DF979C0"/>
    <w:rsid w:val="1E48FA9E"/>
    <w:rsid w:val="1ED136D4"/>
    <w:rsid w:val="21F99EAF"/>
    <w:rsid w:val="22C9FBEF"/>
    <w:rsid w:val="23511745"/>
    <w:rsid w:val="23ECDCDB"/>
    <w:rsid w:val="242874C5"/>
    <w:rsid w:val="2431C040"/>
    <w:rsid w:val="2464DD96"/>
    <w:rsid w:val="24ECE7A6"/>
    <w:rsid w:val="24FBCB01"/>
    <w:rsid w:val="2525CD54"/>
    <w:rsid w:val="2530AFA5"/>
    <w:rsid w:val="2541F8C1"/>
    <w:rsid w:val="256F84DF"/>
    <w:rsid w:val="266A64AB"/>
    <w:rsid w:val="26DC5866"/>
    <w:rsid w:val="2833F6CB"/>
    <w:rsid w:val="28CE300E"/>
    <w:rsid w:val="28FCEFD0"/>
    <w:rsid w:val="2A05FBEE"/>
    <w:rsid w:val="2A360731"/>
    <w:rsid w:val="2C2975BA"/>
    <w:rsid w:val="2C4D50D4"/>
    <w:rsid w:val="2CEDB489"/>
    <w:rsid w:val="2CF66727"/>
    <w:rsid w:val="2D7A96C4"/>
    <w:rsid w:val="2D8137ED"/>
    <w:rsid w:val="2ED839CF"/>
    <w:rsid w:val="2F38A0E7"/>
    <w:rsid w:val="2F6CB7D6"/>
    <w:rsid w:val="2FDB1D91"/>
    <w:rsid w:val="3040CCA6"/>
    <w:rsid w:val="3087640A"/>
    <w:rsid w:val="31B24251"/>
    <w:rsid w:val="31EAFC0F"/>
    <w:rsid w:val="320ACECA"/>
    <w:rsid w:val="32F19832"/>
    <w:rsid w:val="3352ABA2"/>
    <w:rsid w:val="359E76F7"/>
    <w:rsid w:val="35F98FEF"/>
    <w:rsid w:val="364A6EC2"/>
    <w:rsid w:val="36A663B5"/>
    <w:rsid w:val="36C8F33B"/>
    <w:rsid w:val="37FADD82"/>
    <w:rsid w:val="38D617B9"/>
    <w:rsid w:val="39C9E28D"/>
    <w:rsid w:val="3A376744"/>
    <w:rsid w:val="3AA52AAA"/>
    <w:rsid w:val="3B79D4D8"/>
    <w:rsid w:val="3BFCD7B3"/>
    <w:rsid w:val="3C104F7B"/>
    <w:rsid w:val="3C25F500"/>
    <w:rsid w:val="3E7714C4"/>
    <w:rsid w:val="3F347875"/>
    <w:rsid w:val="402F5841"/>
    <w:rsid w:val="4073A755"/>
    <w:rsid w:val="40F427B8"/>
    <w:rsid w:val="4181AFED"/>
    <w:rsid w:val="425119D4"/>
    <w:rsid w:val="426CD059"/>
    <w:rsid w:val="42DC38BB"/>
    <w:rsid w:val="43717312"/>
    <w:rsid w:val="44165AF7"/>
    <w:rsid w:val="446E3AB9"/>
    <w:rsid w:val="446E6BF8"/>
    <w:rsid w:val="47104FF2"/>
    <w:rsid w:val="4785552F"/>
    <w:rsid w:val="47A1C4A5"/>
    <w:rsid w:val="48B08E82"/>
    <w:rsid w:val="491B13F1"/>
    <w:rsid w:val="49D159A4"/>
    <w:rsid w:val="4AC5C8CF"/>
    <w:rsid w:val="4AFCC4A4"/>
    <w:rsid w:val="4B028D34"/>
    <w:rsid w:val="4B0C9A96"/>
    <w:rsid w:val="4B38BD39"/>
    <w:rsid w:val="4B55FAE1"/>
    <w:rsid w:val="4B63EE63"/>
    <w:rsid w:val="4B7D1972"/>
    <w:rsid w:val="4BA96E50"/>
    <w:rsid w:val="4C6DD85F"/>
    <w:rsid w:val="4C9B0F69"/>
    <w:rsid w:val="4D453EB1"/>
    <w:rsid w:val="4DA326FA"/>
    <w:rsid w:val="4E667B23"/>
    <w:rsid w:val="4ED1D750"/>
    <w:rsid w:val="4EE433A2"/>
    <w:rsid w:val="4F696CB4"/>
    <w:rsid w:val="5036179D"/>
    <w:rsid w:val="5048CF74"/>
    <w:rsid w:val="508A0B26"/>
    <w:rsid w:val="50E20F68"/>
    <w:rsid w:val="5237E842"/>
    <w:rsid w:val="524F9594"/>
    <w:rsid w:val="5318D75E"/>
    <w:rsid w:val="53931770"/>
    <w:rsid w:val="53ACE76E"/>
    <w:rsid w:val="53ADE950"/>
    <w:rsid w:val="53DC5115"/>
    <w:rsid w:val="542836DE"/>
    <w:rsid w:val="555DDB41"/>
    <w:rsid w:val="55DCCBD4"/>
    <w:rsid w:val="5644A884"/>
    <w:rsid w:val="582B918F"/>
    <w:rsid w:val="593F36E0"/>
    <w:rsid w:val="594F6A05"/>
    <w:rsid w:val="5978F357"/>
    <w:rsid w:val="599D1C41"/>
    <w:rsid w:val="59CC191B"/>
    <w:rsid w:val="59DB237A"/>
    <w:rsid w:val="59E5E672"/>
    <w:rsid w:val="5A199E10"/>
    <w:rsid w:val="5AAE579F"/>
    <w:rsid w:val="5BAF8395"/>
    <w:rsid w:val="5BBF8137"/>
    <w:rsid w:val="5BDDB3FC"/>
    <w:rsid w:val="5C3769F5"/>
    <w:rsid w:val="5C61E61E"/>
    <w:rsid w:val="5C678EA5"/>
    <w:rsid w:val="5C6AB5D3"/>
    <w:rsid w:val="5C975DEE"/>
    <w:rsid w:val="5CA4B7CE"/>
    <w:rsid w:val="5CFA22F4"/>
    <w:rsid w:val="5D643221"/>
    <w:rsid w:val="5DFBB9D8"/>
    <w:rsid w:val="5DFD6199"/>
    <w:rsid w:val="5F060C9E"/>
    <w:rsid w:val="60A6D907"/>
    <w:rsid w:val="60CBE94E"/>
    <w:rsid w:val="60F5A31C"/>
    <w:rsid w:val="6132EFAC"/>
    <w:rsid w:val="6239E5B4"/>
    <w:rsid w:val="63C5CDBF"/>
    <w:rsid w:val="644BE822"/>
    <w:rsid w:val="648BFE1B"/>
    <w:rsid w:val="656E61E6"/>
    <w:rsid w:val="65DC4856"/>
    <w:rsid w:val="66E4CD39"/>
    <w:rsid w:val="67FF8095"/>
    <w:rsid w:val="68D6DD91"/>
    <w:rsid w:val="68F0B6E3"/>
    <w:rsid w:val="6B8836C2"/>
    <w:rsid w:val="6C71D039"/>
    <w:rsid w:val="6D6F3FBB"/>
    <w:rsid w:val="6DEC2EEC"/>
    <w:rsid w:val="6E055905"/>
    <w:rsid w:val="6EBFD784"/>
    <w:rsid w:val="6F0D45C3"/>
    <w:rsid w:val="708FE140"/>
    <w:rsid w:val="712764DB"/>
    <w:rsid w:val="71A4D780"/>
    <w:rsid w:val="722C23CA"/>
    <w:rsid w:val="7274C9FC"/>
    <w:rsid w:val="731B42D3"/>
    <w:rsid w:val="739203E8"/>
    <w:rsid w:val="73C558E2"/>
    <w:rsid w:val="74335CD7"/>
    <w:rsid w:val="74EA1CFE"/>
    <w:rsid w:val="75612943"/>
    <w:rsid w:val="75A78C8B"/>
    <w:rsid w:val="75BC5105"/>
    <w:rsid w:val="75FF2BF6"/>
    <w:rsid w:val="770E0D3D"/>
    <w:rsid w:val="7765404E"/>
    <w:rsid w:val="7796F8C4"/>
    <w:rsid w:val="78AA81C9"/>
    <w:rsid w:val="78B7296D"/>
    <w:rsid w:val="78E6C614"/>
    <w:rsid w:val="79BFFEBA"/>
    <w:rsid w:val="7A57E5F0"/>
    <w:rsid w:val="7A8A181D"/>
    <w:rsid w:val="7B3AA7DC"/>
    <w:rsid w:val="7BC8C10E"/>
    <w:rsid w:val="7C20DE18"/>
    <w:rsid w:val="7C4B57DA"/>
    <w:rsid w:val="7CC42DBA"/>
    <w:rsid w:val="7CD54E06"/>
    <w:rsid w:val="7D628E99"/>
    <w:rsid w:val="7E2CE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98ED"/>
  <w15:chartTrackingRefBased/>
  <w15:docId w15:val="{0F4D4153-D15F-4910-A1BD-12E97802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pPr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normal">
    <w:name w:val="p_normal"/>
    <w:basedOn w:val="Navaden"/>
    <w:uiPriority w:val="1"/>
    <w:rsid w:val="17692701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Kalin</dc:creator>
  <cp:keywords/>
  <dc:description/>
  <cp:lastModifiedBy>Irma Krečič Slejko</cp:lastModifiedBy>
  <cp:revision>3</cp:revision>
  <dcterms:created xsi:type="dcterms:W3CDTF">2021-04-22T11:06:00Z</dcterms:created>
  <dcterms:modified xsi:type="dcterms:W3CDTF">2024-05-30T11:56:00Z</dcterms:modified>
</cp:coreProperties>
</file>